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65" w:rsidRPr="00F27C65" w:rsidRDefault="00F27C65" w:rsidP="00F27C65">
      <w:pPr>
        <w:jc w:val="center"/>
        <w:rPr>
          <w:rFonts w:ascii="Times New Roman" w:hAnsi="Times New Roman" w:cs="Times New Roman"/>
          <w:b/>
          <w:sz w:val="28"/>
          <w:lang w:val="tg-Cyrl-TJ"/>
        </w:rPr>
      </w:pPr>
      <w:r w:rsidRPr="00F27C65">
        <w:rPr>
          <w:rFonts w:ascii="Times New Roman" w:hAnsi="Times New Roman" w:cs="Times New Roman"/>
          <w:b/>
          <w:sz w:val="28"/>
          <w:lang w:val="tg-Cyrl-TJ"/>
        </w:rPr>
        <w:t xml:space="preserve">Руйхати </w:t>
      </w:r>
      <w:r w:rsidRPr="00F27C65">
        <w:rPr>
          <w:rFonts w:ascii="Times New Roman" w:hAnsi="Times New Roman" w:cs="Times New Roman"/>
          <w:b/>
          <w:sz w:val="28"/>
          <w:lang w:val="tg-Cyrl-TJ"/>
        </w:rPr>
        <w:t>дастурҳои методии</w:t>
      </w:r>
      <w:r w:rsidRPr="00F27C65">
        <w:rPr>
          <w:rFonts w:ascii="Times New Roman" w:hAnsi="Times New Roman" w:cs="Times New Roman"/>
          <w:b/>
          <w:sz w:val="28"/>
          <w:lang w:val="tg-Cyrl-TJ"/>
        </w:rPr>
        <w:t xml:space="preserve"> нашргардида</w:t>
      </w:r>
    </w:p>
    <w:p w:rsidR="00F27C65" w:rsidRDefault="00F27C65" w:rsidP="00F27C65">
      <w:pPr>
        <w:pStyle w:val="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8"/>
          <w:lang w:val="tg-Cyrl-TJ"/>
        </w:rPr>
      </w:pPr>
      <w:r>
        <w:rPr>
          <w:rFonts w:ascii="Times New Roman" w:hAnsi="Times New Roman"/>
          <w:b w:val="0"/>
          <w:szCs w:val="28"/>
          <w:lang w:val="tg-Cyrl-TJ"/>
        </w:rPr>
        <w:t xml:space="preserve">Гулов Ш.М. </w:t>
      </w:r>
      <w:r w:rsidRPr="00303E39">
        <w:rPr>
          <w:rFonts w:ascii="Times New Roman" w:hAnsi="Times New Roman"/>
          <w:b w:val="0"/>
          <w:szCs w:val="28"/>
          <w:lang w:val="tg-Cyrl-TJ"/>
        </w:rPr>
        <w:t>Дастури методӣ</w:t>
      </w:r>
      <w:r>
        <w:rPr>
          <w:rFonts w:ascii="Times New Roman" w:hAnsi="Times New Roman"/>
          <w:b w:val="0"/>
          <w:szCs w:val="28"/>
          <w:lang w:val="tg-Cyrl-TJ"/>
        </w:rPr>
        <w:t xml:space="preserve"> </w:t>
      </w:r>
      <w:r w:rsidRPr="00303E39">
        <w:rPr>
          <w:rFonts w:ascii="Times New Roman" w:hAnsi="Times New Roman"/>
          <w:b w:val="0"/>
          <w:szCs w:val="28"/>
          <w:lang w:val="tg-Cyrl-TJ"/>
        </w:rPr>
        <w:t>оид ба  гузаштани таҷрибаомӯзии таълимӣ барои донишҷӯёни ихтисоси 25010403 – Андоз ва андозбандӣ</w:t>
      </w:r>
      <w:r>
        <w:rPr>
          <w:rFonts w:ascii="Times New Roman" w:hAnsi="Times New Roman"/>
          <w:b w:val="0"/>
          <w:szCs w:val="28"/>
          <w:lang w:val="tg-Cyrl-TJ"/>
        </w:rPr>
        <w:t>. Душанбе 2022.</w:t>
      </w:r>
    </w:p>
    <w:p w:rsidR="00F27C65" w:rsidRPr="00F27C65" w:rsidRDefault="00F27C65" w:rsidP="006547F8">
      <w:pPr>
        <w:pStyle w:val="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8"/>
          <w:lang w:val="tg-Cyrl-TJ"/>
        </w:rPr>
      </w:pPr>
      <w:r w:rsidRPr="00F27C65">
        <w:rPr>
          <w:rFonts w:ascii="Times New Roman" w:hAnsi="Times New Roman"/>
          <w:b w:val="0"/>
          <w:szCs w:val="28"/>
          <w:lang w:val="tg-Cyrl-TJ"/>
        </w:rPr>
        <w:t>Қаюмов С.Ш</w:t>
      </w:r>
      <w:r w:rsidRPr="00F27C65">
        <w:rPr>
          <w:rFonts w:ascii="Times New Roman" w:hAnsi="Times New Roman"/>
          <w:b w:val="0"/>
          <w:szCs w:val="28"/>
          <w:lang w:val="tg-Cyrl-TJ"/>
        </w:rPr>
        <w:t>. Дастури методӣ оид б</w:t>
      </w:r>
      <w:bookmarkStart w:id="0" w:name="_GoBack"/>
      <w:bookmarkEnd w:id="0"/>
      <w:r w:rsidRPr="00F27C65">
        <w:rPr>
          <w:rFonts w:ascii="Times New Roman" w:hAnsi="Times New Roman"/>
          <w:b w:val="0"/>
          <w:szCs w:val="28"/>
          <w:lang w:val="tg-Cyrl-TJ"/>
        </w:rPr>
        <w:t xml:space="preserve">а  гузаштани таҷрибаомӯзии </w:t>
      </w:r>
      <w:r w:rsidRPr="00F27C65">
        <w:rPr>
          <w:rFonts w:ascii="Times New Roman" w:hAnsi="Times New Roman"/>
          <w:b w:val="0"/>
          <w:szCs w:val="28"/>
          <w:lang w:val="tg-Cyrl-TJ"/>
        </w:rPr>
        <w:t>истеҳсол</w:t>
      </w:r>
      <w:r w:rsidRPr="00F27C65">
        <w:rPr>
          <w:rFonts w:ascii="Times New Roman" w:hAnsi="Times New Roman"/>
          <w:b w:val="0"/>
          <w:szCs w:val="28"/>
          <w:lang w:val="tg-Cyrl-TJ"/>
        </w:rPr>
        <w:t>ӣ барои донишҷӯёни ихтисоси 25010403 – Андоз ва андозбандӣ. Душанбе 202</w:t>
      </w:r>
      <w:r w:rsidRPr="00F27C65">
        <w:rPr>
          <w:rFonts w:ascii="Times New Roman" w:hAnsi="Times New Roman"/>
          <w:b w:val="0"/>
          <w:szCs w:val="28"/>
          <w:lang w:val="tg-Cyrl-TJ"/>
        </w:rPr>
        <w:t>3</w:t>
      </w:r>
      <w:r w:rsidRPr="00F27C65">
        <w:rPr>
          <w:rFonts w:ascii="Times New Roman" w:hAnsi="Times New Roman"/>
          <w:b w:val="0"/>
          <w:szCs w:val="28"/>
          <w:lang w:val="tg-Cyrl-TJ"/>
        </w:rPr>
        <w:t>.</w:t>
      </w:r>
    </w:p>
    <w:p w:rsidR="00F27C65" w:rsidRDefault="00F27C65" w:rsidP="00F27C65">
      <w:pPr>
        <w:rPr>
          <w:rFonts w:ascii="Times New Roman" w:hAnsi="Times New Roman" w:cs="Times New Roman"/>
          <w:sz w:val="28"/>
          <w:lang w:val="tg-Cyrl-TJ"/>
        </w:rPr>
      </w:pPr>
    </w:p>
    <w:p w:rsidR="00E569B9" w:rsidRPr="00F27C65" w:rsidRDefault="00E569B9">
      <w:pPr>
        <w:rPr>
          <w:lang w:val="tg-Cyrl-TJ"/>
        </w:rPr>
      </w:pPr>
    </w:p>
    <w:sectPr w:rsidR="00E569B9" w:rsidRPr="00F2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-Tojik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7D48"/>
    <w:multiLevelType w:val="hybridMultilevel"/>
    <w:tmpl w:val="1AB6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65"/>
    <w:rsid w:val="00E569B9"/>
    <w:rsid w:val="00F2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D082"/>
  <w15:chartTrackingRefBased/>
  <w15:docId w15:val="{E1CAE266-6260-44EE-84E4-6A219D5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27C65"/>
    <w:pPr>
      <w:spacing w:after="0" w:line="240" w:lineRule="auto"/>
      <w:jc w:val="both"/>
    </w:pPr>
    <w:rPr>
      <w:rFonts w:ascii="A-Tojik" w:eastAsia="Times New Roman" w:hAnsi="A-Tojik" w:cs="Times New Roman"/>
      <w:b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27C65"/>
    <w:rPr>
      <w:rFonts w:ascii="A-Tojik" w:eastAsia="Times New Roman" w:hAnsi="A-Tojik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2023-04-17T07:16:00Z</dcterms:created>
  <dcterms:modified xsi:type="dcterms:W3CDTF">2023-04-17T07:17:00Z</dcterms:modified>
</cp:coreProperties>
</file>